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E5" w:rsidRPr="002D38E5" w:rsidRDefault="002D38E5" w:rsidP="002D38E5">
      <w:pPr>
        <w:pStyle w:val="NormalWeb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2D38E5">
        <w:rPr>
          <w:rStyle w:val="Gl"/>
          <w:shd w:val="clear" w:color="auto" w:fill="FFFFFF"/>
        </w:rPr>
        <w:t>Rektörümüz Sayın Prof. Dr. Zekeriya Akman, Geleneksel El Sanatları Serg</w:t>
      </w:r>
      <w:bookmarkStart w:id="0" w:name="_GoBack"/>
      <w:bookmarkEnd w:id="0"/>
      <w:r w:rsidRPr="002D38E5">
        <w:rPr>
          <w:rStyle w:val="Gl"/>
          <w:shd w:val="clear" w:color="auto" w:fill="FFFFFF"/>
        </w:rPr>
        <w:t>isine Katıldı</w:t>
      </w:r>
    </w:p>
    <w:p w:rsidR="002D38E5" w:rsidRDefault="002D38E5" w:rsidP="002D38E5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shd w:val="clear" w:color="auto" w:fill="FFFFFF"/>
        </w:rPr>
      </w:pPr>
      <w:r w:rsidRPr="002D38E5">
        <w:rPr>
          <w:shd w:val="clear" w:color="auto" w:fill="FFFFFF"/>
        </w:rPr>
        <w:t>Rektörümüz Prof. Dr. Zekeriya Akman, Kilis Valiliği tarafından yürütülen ve GAP Bölge Kalkınma İdaresi Başkanlığı tarafından desteklenen proje kapsamında düzenlenen Geleneksel El Sanatları Sergisi’ne katıldı.</w:t>
      </w:r>
    </w:p>
    <w:p w:rsidR="002D38E5" w:rsidRPr="002D38E5" w:rsidRDefault="002D38E5" w:rsidP="002D38E5">
      <w:pPr>
        <w:pStyle w:val="NormalWeb"/>
        <w:shd w:val="clear" w:color="auto" w:fill="FFFFFF"/>
        <w:spacing w:before="0" w:after="0" w:line="360" w:lineRule="auto"/>
        <w:jc w:val="center"/>
        <w:rPr>
          <w:rFonts w:ascii="Arial" w:hAnsi="Arial" w:cs="Arial"/>
        </w:rPr>
      </w:pPr>
      <w:r w:rsidRPr="002D38E5"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068460E5" wp14:editId="1F85DCA7">
            <wp:extent cx="3843756" cy="2524835"/>
            <wp:effectExtent l="0" t="0" r="4445" b="8890"/>
            <wp:docPr id="3" name="Resim 3" descr="https://tbmyo.kilis.edu.tr/subdomain_files/tbmyo/photos/159/El%20Sanatlar%C4%B1%20Sergisi%20Rekt%C3%B6r%20ve%20Vali%20Ziyareti/IMG-20260501-WA0008%20-%20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bmyo.kilis.edu.tr/subdomain_files/tbmyo/photos/159/El%20Sanatlar%C4%B1%20Sergisi%20Rekt%C3%B6r%20ve%20Vali%20Ziyareti/IMG-20260501-WA0008%20-%20Kop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446" cy="252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E5" w:rsidRDefault="002D38E5" w:rsidP="002D38E5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shd w:val="clear" w:color="auto" w:fill="FFFFFF"/>
        </w:rPr>
      </w:pPr>
      <w:r w:rsidRPr="002D38E5">
        <w:rPr>
          <w:shd w:val="clear" w:color="auto" w:fill="FFFFFF"/>
        </w:rPr>
        <w:t xml:space="preserve">Kilis Valisi Ömer Kalaylı ve Vali Yardımcısı Hamza </w:t>
      </w:r>
      <w:proofErr w:type="spellStart"/>
      <w:r w:rsidRPr="002D38E5">
        <w:rPr>
          <w:shd w:val="clear" w:color="auto" w:fill="FFFFFF"/>
        </w:rPr>
        <w:t>Özbilgi’nin</w:t>
      </w:r>
      <w:proofErr w:type="spellEnd"/>
      <w:r w:rsidRPr="002D38E5">
        <w:rPr>
          <w:shd w:val="clear" w:color="auto" w:fill="FFFFFF"/>
        </w:rPr>
        <w:t xml:space="preserve"> de yer aldığı programda; üniversitemiz Geleneksel El Sanatları Bölümü ile yapılan protokol çerçevesinde yürütülen çalışmalar tanıtıldı. Proje kapsamında, </w:t>
      </w:r>
      <w:proofErr w:type="spellStart"/>
      <w:r w:rsidRPr="002D38E5">
        <w:rPr>
          <w:shd w:val="clear" w:color="auto" w:fill="FFFFFF"/>
        </w:rPr>
        <w:t>Öğr</w:t>
      </w:r>
      <w:proofErr w:type="spellEnd"/>
      <w:r w:rsidRPr="002D38E5">
        <w:rPr>
          <w:shd w:val="clear" w:color="auto" w:fill="FFFFFF"/>
        </w:rPr>
        <w:t xml:space="preserve">. Gör. Veysel Çiftçi, </w:t>
      </w:r>
      <w:proofErr w:type="spellStart"/>
      <w:r w:rsidRPr="002D38E5">
        <w:rPr>
          <w:shd w:val="clear" w:color="auto" w:fill="FFFFFF"/>
        </w:rPr>
        <w:t>Öğr</w:t>
      </w:r>
      <w:proofErr w:type="spellEnd"/>
      <w:r w:rsidRPr="002D38E5">
        <w:rPr>
          <w:shd w:val="clear" w:color="auto" w:fill="FFFFFF"/>
        </w:rPr>
        <w:t>. Gör. Yasemin Polat, Valilik Proje Müdürü Öznur İsal ve üniversitemiz Geleneksel El Sanatları Bölümü öğrencilerimizin katkılarıyla gerçekleştirilen çalışmalar sergilendi.</w:t>
      </w:r>
    </w:p>
    <w:p w:rsidR="002D38E5" w:rsidRDefault="002D38E5" w:rsidP="002D38E5">
      <w:pPr>
        <w:pStyle w:val="NormalWeb"/>
        <w:shd w:val="clear" w:color="auto" w:fill="FFFFFF"/>
        <w:spacing w:before="0" w:after="0" w:line="360" w:lineRule="auto"/>
        <w:ind w:firstLine="708"/>
        <w:jc w:val="center"/>
        <w:rPr>
          <w:shd w:val="clear" w:color="auto" w:fill="FFFFFF"/>
        </w:rPr>
      </w:pPr>
      <w:r w:rsidRPr="002D38E5"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2086EFB7" wp14:editId="73A70BC1">
            <wp:extent cx="3844969" cy="2715904"/>
            <wp:effectExtent l="0" t="0" r="3175" b="8255"/>
            <wp:docPr id="2" name="Resim 2" descr="https://tbmyo.kilis.edu.tr/subdomain_files/tbmyo/photos/159/El%20Sanatlar%C4%B1%20Sergisi%20Rekt%C3%B6r%20ve%20Vali%20Ziyareti/IMG-20260501-WA0014%20-%20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bmyo.kilis.edu.tr/subdomain_files/tbmyo/photos/159/El%20Sanatlar%C4%B1%20Sergisi%20Rekt%C3%B6r%20ve%20Vali%20Ziyareti/IMG-20260501-WA0014%20-%20Kop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54" cy="271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E5" w:rsidRPr="002D38E5" w:rsidRDefault="002D38E5" w:rsidP="002D38E5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</w:rPr>
      </w:pPr>
    </w:p>
    <w:p w:rsidR="002D38E5" w:rsidRPr="002D38E5" w:rsidRDefault="002D38E5" w:rsidP="002D38E5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</w:rPr>
      </w:pPr>
      <w:r w:rsidRPr="002D38E5">
        <w:rPr>
          <w:shd w:val="clear" w:color="auto" w:fill="FFFFFF"/>
        </w:rPr>
        <w:lastRenderedPageBreak/>
        <w:t>Rektörümüz Akman, sergi kapsamında yaptığı değerlendirmede, kültürel mirasın yaşatılmasında üniversitelerin önemli bir rol üstlendiğini belirterek, geleneksel el sanatlarının çağdaş tasarım anlayışıyla yeniden yorumlanmasının bu alandaki sürdürülebilirliğe katkı sunduğunu ifade etti.</w:t>
      </w:r>
    </w:p>
    <w:p w:rsidR="002D38E5" w:rsidRPr="002D38E5" w:rsidRDefault="002D38E5" w:rsidP="002D38E5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</w:rPr>
      </w:pPr>
      <w:r w:rsidRPr="002D38E5">
        <w:rPr>
          <w:shd w:val="clear" w:color="auto" w:fill="FFFFFF"/>
        </w:rPr>
        <w:t>Programda ayrıca, üniversite öğrencileri tarafından hazırlanan çalışmalar incelenerek, el sanatlarının günümüz kullanımına uygun şekilde yeniden ele alınmasına yönelik örnekler paylaşıldı</w:t>
      </w:r>
      <w:r>
        <w:rPr>
          <w:shd w:val="clear" w:color="auto" w:fill="FFFFFF"/>
        </w:rPr>
        <w:t>.</w:t>
      </w:r>
    </w:p>
    <w:p w:rsidR="002D38E5" w:rsidRPr="002D38E5" w:rsidRDefault="002D38E5" w:rsidP="002D38E5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</w:rPr>
      </w:pPr>
      <w:r w:rsidRPr="002D38E5"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37901D0B" wp14:editId="2EB70371">
            <wp:extent cx="4049056" cy="2449773"/>
            <wp:effectExtent l="0" t="0" r="0" b="8255"/>
            <wp:docPr id="1" name="Resim 1" descr="https://tbmyo.kilis.edu.tr/subdomain_files/tbmyo/photos/159/El%20Sanatlar%C4%B1%20Sergisi%20Rekt%C3%B6r%20ve%20Vali%20Ziyareti/IMG-20260501-WA0016%20-%20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bmyo.kilis.edu.tr/subdomain_files/tbmyo/photos/159/El%20Sanatlar%C4%B1%20Sergisi%20Rekt%C3%B6r%20ve%20Vali%20Ziyareti/IMG-20260501-WA0016%20-%20Kop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038" cy="24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F3C" w:rsidRPr="002D38E5" w:rsidRDefault="00315F3C"/>
    <w:sectPr w:rsidR="00315F3C" w:rsidRPr="002D3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DA"/>
    <w:rsid w:val="002D38E5"/>
    <w:rsid w:val="00315F3C"/>
    <w:rsid w:val="0037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D38E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D38E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2026-05-16T12:44:00Z</dcterms:created>
  <dcterms:modified xsi:type="dcterms:W3CDTF">2026-05-16T12:48:00Z</dcterms:modified>
</cp:coreProperties>
</file>